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2247900" cy="1181100"/>
            <wp:effectExtent l="0" t="0" r="0" b="0"/>
            <wp:docPr id="1" name="Immagine 2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CIRCOLARE N.82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 xml:space="preserve">Domenica 5 maggio al termine della Santa Messa in S. Caterina da Siena in via Giulia è convocata nel locale della Associazione tra Senesi e Grossetani residenti a Roma l’assemblea generale per la lettura del Bilancio e del consuntivo dell’anno finanziario 2023-2024 e per la previsione di spesa per l’anno 2025. Tutti i soci sono pregati di partecipare numerosi. L’orario previsto per la riunione è intorno alle 11.30. </w:t>
      </w:r>
    </w:p>
    <w:p>
      <w:pPr>
        <w:pStyle w:val="Normal"/>
        <w:spacing w:lineRule="auto" w:line="240"/>
        <w:rPr/>
      </w:pPr>
      <w:r>
        <w:rPr/>
        <w:t>Con i più cordiali saluti</w:t>
      </w:r>
    </w:p>
    <w:p>
      <w:pPr>
        <w:pStyle w:val="Normal"/>
        <w:spacing w:lineRule="auto" w:line="240"/>
        <w:rPr/>
      </w:pPr>
      <w:r>
        <w:rPr/>
        <w:t xml:space="preserve">Luca Verdone </w:t>
      </w:r>
    </w:p>
    <w:p>
      <w:pPr>
        <w:pStyle w:val="Normal"/>
        <w:spacing w:lineRule="auto" w:line="240"/>
        <w:rPr/>
      </w:pPr>
      <w:r>
        <w:rPr/>
        <w:t>(Presidente della Associazione tra Senesi e Grossetani residenti a Roma)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LibreOffice/7.6.4.1$Windows_X86_64 LibreOffice_project/e19e193f88cd6c0525a17fb7a176ed8e6a3e2aa1</Application>
  <AppVersion>15.0000</AppVersion>
  <Pages>1</Pages>
  <Words>87</Words>
  <Characters>459</Characters>
  <CharactersWithSpaces>610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2024-04-21T14:13:00Z</dcterms:created>
  <dc:creator>Luca Verdone</dc:creator>
  <dc:description/>
  <dc:language>it-IT</dc:language>
  <cp:lastModifiedBy/>
  <dcterms:modified xsi:type="dcterms:W3CDTF">2024-04-22T11:44:08Z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